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9DA04" w14:textId="77777777" w:rsidR="009D5884" w:rsidRPr="004664D5" w:rsidRDefault="009D5884" w:rsidP="009D5884">
      <w:pPr>
        <w:jc w:val="both"/>
        <w:rPr>
          <w:rFonts w:ascii="Arial" w:hAnsi="Arial" w:cs="Arial"/>
          <w:b/>
          <w:bCs/>
          <w:sz w:val="20"/>
          <w:szCs w:val="20"/>
          <w:lang w:val="hy-AM"/>
        </w:rPr>
      </w:pPr>
      <w:r w:rsidRPr="004664D5">
        <w:rPr>
          <w:rFonts w:ascii="Arial" w:hAnsi="Arial" w:cs="Arial"/>
          <w:b/>
          <w:bCs/>
          <w:sz w:val="20"/>
          <w:szCs w:val="20"/>
          <w:lang w:val="hy-AM"/>
        </w:rPr>
        <w:t>Տեխնիկական բնութագիր չափաբաժին 1՝</w:t>
      </w:r>
    </w:p>
    <w:p w14:paraId="37BD74F7" w14:textId="77777777" w:rsidR="009D5884" w:rsidRPr="004664D5" w:rsidRDefault="009D5884" w:rsidP="009D5884">
      <w:pPr>
        <w:jc w:val="both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Արտաշատի համայնքապետարանի հարակից հրապարակում անհրաժեշտ է իրականացնել համայնքի գլխավոր տոնածառի լույսերի վառման հանդիսավոր արարողություն։</w:t>
      </w:r>
    </w:p>
    <w:p w14:paraId="7A3CF355" w14:textId="77777777" w:rsidR="009D5884" w:rsidRPr="004664D5" w:rsidRDefault="009D5884" w:rsidP="009D5884">
      <w:pPr>
        <w:jc w:val="both"/>
        <w:rPr>
          <w:rFonts w:ascii="Arial" w:hAnsi="Arial" w:cs="Arial"/>
          <w:sz w:val="20"/>
          <w:szCs w:val="20"/>
          <w:lang w:val="hy-AM"/>
        </w:rPr>
      </w:pPr>
      <w:r w:rsidRPr="004664D5">
        <w:rPr>
          <w:rFonts w:ascii="Arial" w:hAnsi="Arial" w:cs="Arial"/>
          <w:sz w:val="20"/>
          <w:szCs w:val="20"/>
          <w:lang w:val="hy-AM"/>
        </w:rPr>
        <w:t>Միջոցառումը կազմակերպել առնվազն մեկ Ձմեռ պապի, մեկ Ձյունանուշի, մեկ հաղորդավարի և երեք հեքիաթային կերպարների՝ Գրինչ, Արքայադուստր և Մարդուկ–ջարդուկ (щелкунчик) /բարձրությունը 2.5-3 մետր/ մասնակցությամբ: Միջոցառման ընթացքում նախատեսվում է ներգրավել մանկական երգչախումբ /առնվազն 10 հոգի/ ինչպիսիք են՝ «Դուետրո» ստուդիայի սաները, «Հայ արևներ» երգչախումբը, «Միհրան Արփի» սաները /կամ համարժեք/, որը հանդես կգա ամանորյա թեմատիկ երկու կատարումներով։ Անհրաժեշտ է ապահովել նաև Արտաշատ համայնքում գործող պարային խմբերի մասնակցությամբ երկու պարային կատարումներ։</w:t>
      </w:r>
    </w:p>
    <w:p w14:paraId="0F4FFF4A" w14:textId="77777777" w:rsidR="009D5884" w:rsidRPr="004664D5" w:rsidRDefault="009D5884" w:rsidP="009D5884">
      <w:pPr>
        <w:jc w:val="both"/>
        <w:rPr>
          <w:rFonts w:ascii="Arial" w:eastAsia="Microsoft JhengHei" w:hAnsi="Arial" w:cs="Arial"/>
          <w:sz w:val="20"/>
          <w:szCs w:val="20"/>
          <w:lang w:val="hy-AM"/>
        </w:rPr>
      </w:pPr>
      <w:r w:rsidRPr="004664D5">
        <w:rPr>
          <w:rFonts w:ascii="Arial" w:eastAsia="Microsoft JhengHei" w:hAnsi="Arial" w:cs="Arial"/>
          <w:sz w:val="20"/>
          <w:szCs w:val="20"/>
          <w:lang w:val="hy-AM"/>
        </w:rPr>
        <w:t>Ապահովել բեմահարթակ /լայնություն առնվազն 6 մետր, երկարություն առնվազն 5 մետր/,  ֆերմա П–աձև, ֆերմայից ամրացված լուսային էֆեկտներ հետևյալ տեսակների՝ առնվազն 10 հատ beam, առնվազն 10 հատ wash և առնվազն 10 հատ լեդ par, առնվազն 1 հատ լուսային կառավարման վահանակ, ձայնային տեխնիկա առնվազն 8-10 ԿՎՏ հզորությամբ, ծառայությունը պատշաճ և որակով մատուցելու համար անհրաժեշտ ձայնային կառավարման վահանակ, հնչյունային ռեժիսոր,</w:t>
      </w:r>
      <w:r w:rsidRPr="004664D5">
        <w:rPr>
          <w:rFonts w:ascii="Arial" w:eastAsia="Times New Roman" w:hAnsi="Arial" w:cs="Arial"/>
          <w:color w:val="000000"/>
          <w:sz w:val="20"/>
          <w:szCs w:val="20"/>
          <w:lang w:val="hy-AM" w:eastAsia="ru-RU"/>
        </w:rPr>
        <w:t xml:space="preserve"> բարձրախոսներ`</w:t>
      </w:r>
      <w:r w:rsidRPr="004664D5">
        <w:rPr>
          <w:rFonts w:ascii="Arial" w:eastAsia="Microsoft JhengHei" w:hAnsi="Arial" w:cs="Arial"/>
          <w:sz w:val="20"/>
          <w:szCs w:val="20"/>
          <w:lang w:val="hy-AM"/>
        </w:rPr>
        <w:t xml:space="preserve"> գլխին ամրացվող առնվազն 8 հատ, </w:t>
      </w:r>
      <w:r w:rsidRPr="004664D5">
        <w:rPr>
          <w:rFonts w:ascii="Arial" w:eastAsia="Times New Roman" w:hAnsi="Arial" w:cs="Arial"/>
          <w:color w:val="000000"/>
          <w:sz w:val="20"/>
          <w:szCs w:val="20"/>
          <w:lang w:val="hy-AM" w:eastAsia="ru-RU"/>
        </w:rPr>
        <w:t>բարձրախոսներ`</w:t>
      </w:r>
      <w:r w:rsidRPr="004664D5">
        <w:rPr>
          <w:rFonts w:ascii="Arial" w:eastAsia="Microsoft JhengHei" w:hAnsi="Arial" w:cs="Arial"/>
          <w:sz w:val="20"/>
          <w:szCs w:val="20"/>
          <w:lang w:val="hy-AM"/>
        </w:rPr>
        <w:t xml:space="preserve"> հեռակառավարվող իրենց տակդիրով առնվազն 2 հատ։</w:t>
      </w:r>
    </w:p>
    <w:p w14:paraId="0B0173A8" w14:textId="77777777" w:rsidR="009D5884" w:rsidRPr="004664D5" w:rsidRDefault="009D5884" w:rsidP="009D5884">
      <w:pPr>
        <w:jc w:val="both"/>
        <w:rPr>
          <w:rFonts w:ascii="Arial" w:hAnsi="Arial" w:cs="Arial"/>
          <w:b/>
          <w:sz w:val="20"/>
          <w:szCs w:val="20"/>
          <w:lang w:val="hy-AM"/>
        </w:rPr>
      </w:pPr>
      <w:r w:rsidRPr="004664D5">
        <w:rPr>
          <w:rFonts w:ascii="Arial" w:eastAsia="Microsoft JhengHei" w:hAnsi="Arial" w:cs="Arial"/>
          <w:sz w:val="20"/>
          <w:szCs w:val="20"/>
          <w:lang w:val="hy-AM"/>
        </w:rPr>
        <w:t xml:space="preserve">Անհրաժեշտ է ապահովել բեմական հատուկ էֆեկտ՝ </w:t>
      </w:r>
      <w:r w:rsidRPr="004664D5">
        <w:rPr>
          <w:rFonts w:ascii="Arial" w:eastAsia="Times New Roman" w:hAnsi="Arial" w:cs="Arial"/>
          <w:sz w:val="20"/>
          <w:szCs w:val="20"/>
          <w:lang w:val="hy-AM"/>
        </w:rPr>
        <w:t>արհեստական ձյուն (կիրառել առնվազն 2 տարբեր կետերից՝ անընդմեջ)։</w:t>
      </w:r>
      <w:r w:rsidRPr="004664D5">
        <w:rPr>
          <w:rFonts w:ascii="Arial" w:hAnsi="Arial" w:cs="Arial"/>
          <w:b/>
          <w:sz w:val="20"/>
          <w:szCs w:val="20"/>
          <w:lang w:val="hy-AM"/>
        </w:rPr>
        <w:t xml:space="preserve"> </w:t>
      </w:r>
    </w:p>
    <w:p w14:paraId="51BEA93B" w14:textId="3F86CD0D" w:rsidR="009D5884" w:rsidRPr="004664D5" w:rsidRDefault="009D5884" w:rsidP="009D5884">
      <w:pPr>
        <w:jc w:val="both"/>
        <w:rPr>
          <w:rFonts w:ascii="Arial" w:hAnsi="Arial" w:cs="Arial"/>
          <w:b/>
          <w:sz w:val="20"/>
          <w:szCs w:val="20"/>
          <w:lang w:val="hy-AM"/>
        </w:rPr>
      </w:pPr>
      <w:r w:rsidRPr="004664D5">
        <w:rPr>
          <w:rFonts w:ascii="Arial" w:hAnsi="Arial" w:cs="Arial"/>
          <w:b/>
          <w:sz w:val="20"/>
          <w:szCs w:val="20"/>
          <w:lang w:val="hy-AM"/>
        </w:rPr>
        <w:t>Ծառայությունը մատուցել Արտաշատի համայնքապետարանի հարակից հրապարակում՝ (ծառայության մատուցման օրը ծառայությունը մատուցողին կտեղեկացնի պատվիրատուն առնվազն 3 աշխատանքային օր առաջ) ։Միջոցառման տևողությունը առնվազն 45–50 րոպե է: Ծառայության մատուցման վայրը՝ ք. Արտաշատ, Օգոստոսի 23/62։</w:t>
      </w:r>
    </w:p>
    <w:p w14:paraId="1A6F14ED" w14:textId="77777777" w:rsidR="009D5884" w:rsidRPr="004664D5" w:rsidRDefault="009D5884" w:rsidP="009D5884">
      <w:pPr>
        <w:jc w:val="both"/>
        <w:rPr>
          <w:rFonts w:ascii="Arial" w:hAnsi="Arial" w:cs="Arial"/>
          <w:b/>
          <w:sz w:val="20"/>
          <w:szCs w:val="20"/>
          <w:lang w:val="hy-AM"/>
        </w:rPr>
      </w:pPr>
    </w:p>
    <w:p w14:paraId="6C93790C" w14:textId="77777777" w:rsidR="0078768F" w:rsidRPr="009D5884" w:rsidRDefault="0078768F">
      <w:pPr>
        <w:rPr>
          <w:lang w:val="hy-AM"/>
        </w:rPr>
      </w:pPr>
    </w:p>
    <w:sectPr w:rsidR="0078768F" w:rsidRPr="009D58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60574"/>
    <w:rsid w:val="00083A24"/>
    <w:rsid w:val="00496C8F"/>
    <w:rsid w:val="0078768F"/>
    <w:rsid w:val="007C5F89"/>
    <w:rsid w:val="00932C89"/>
    <w:rsid w:val="00960574"/>
    <w:rsid w:val="009D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A81B2"/>
  <w15:chartTrackingRefBased/>
  <w15:docId w15:val="{C967A3E3-10A1-4928-A2D2-DEC9F564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884"/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2025-11-20T13:34:00Z</dcterms:created>
  <dcterms:modified xsi:type="dcterms:W3CDTF">2025-11-20T13:45:00Z</dcterms:modified>
</cp:coreProperties>
</file>